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2C6" w:rsidRPr="00D112C6" w:rsidRDefault="00D112C6" w:rsidP="00D112C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112C6">
        <w:rPr>
          <w:rFonts w:ascii="Times New Roman" w:hAnsi="Times New Roman"/>
          <w:b/>
          <w:sz w:val="24"/>
          <w:szCs w:val="24"/>
          <w:u w:val="single"/>
        </w:rPr>
        <w:t xml:space="preserve">Chapter 14 </w:t>
      </w:r>
      <w:proofErr w:type="spellStart"/>
      <w:r w:rsidRPr="00D112C6">
        <w:rPr>
          <w:rFonts w:ascii="Times New Roman" w:hAnsi="Times New Roman"/>
          <w:b/>
          <w:sz w:val="24"/>
          <w:szCs w:val="24"/>
          <w:u w:val="single"/>
        </w:rPr>
        <w:t>Postlecture</w:t>
      </w:r>
      <w:proofErr w:type="spellEnd"/>
    </w:p>
    <w:p w:rsidR="00D112C6" w:rsidRPr="00D112C6" w:rsidRDefault="00D112C6" w:rsidP="00D112C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112C6"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D112C6"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360694" w:rsidRPr="00D112C6" w:rsidRDefault="0036069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Pr="00D112C6" w:rsidRDefault="0036069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1)</w:t>
      </w:r>
      <w:r w:rsidR="003C346B" w:rsidRPr="00D112C6">
        <w:rPr>
          <w:rFonts w:ascii="Times New Roman" w:hAnsi="Times New Roman"/>
          <w:sz w:val="24"/>
          <w:szCs w:val="24"/>
        </w:rPr>
        <w:t xml:space="preserve"> A human gene that is inserted into an </w:t>
      </w:r>
      <w:r w:rsidR="003C346B" w:rsidRPr="00D112C6">
        <w:rPr>
          <w:rFonts w:ascii="Times New Roman" w:hAnsi="Times New Roman"/>
          <w:i/>
          <w:iCs/>
          <w:sz w:val="24"/>
          <w:szCs w:val="24"/>
        </w:rPr>
        <w:t xml:space="preserve">E. coli </w:t>
      </w:r>
      <w:r w:rsidR="003C346B" w:rsidRPr="00D112C6">
        <w:rPr>
          <w:rFonts w:ascii="Times New Roman" w:hAnsi="Times New Roman"/>
          <w:sz w:val="24"/>
          <w:szCs w:val="24"/>
        </w:rPr>
        <w:t>plasmid is an example of: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a) PCR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a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recombinant DNA molecule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r w:rsidR="00846FA5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western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a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cloning vector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b</w:t>
      </w:r>
    </w:p>
    <w:p w:rsidR="00D112C6" w:rsidRPr="00131B05" w:rsidRDefault="00D112C6" w:rsidP="00D11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D112C6" w:rsidRPr="00131B05" w:rsidRDefault="00D112C6" w:rsidP="00D11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346B" w:rsidRPr="00D112C6" w:rsidRDefault="003C346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2) </w:t>
      </w:r>
      <w:r w:rsidR="00044B46" w:rsidRPr="00D112C6">
        <w:rPr>
          <w:rFonts w:ascii="Times New Roman" w:hAnsi="Times New Roman"/>
          <w:sz w:val="24"/>
          <w:szCs w:val="24"/>
        </w:rPr>
        <w:t xml:space="preserve">____________ </w:t>
      </w:r>
      <w:r w:rsidR="00846FA5" w:rsidRPr="00D112C6">
        <w:rPr>
          <w:rFonts w:ascii="Times New Roman" w:hAnsi="Times New Roman"/>
          <w:sz w:val="24"/>
          <w:szCs w:val="24"/>
        </w:rPr>
        <w:t>is an</w:t>
      </w:r>
      <w:r w:rsidR="00044B46" w:rsidRPr="00D112C6">
        <w:rPr>
          <w:rFonts w:ascii="Times New Roman" w:hAnsi="Times New Roman"/>
          <w:sz w:val="24"/>
          <w:szCs w:val="24"/>
        </w:rPr>
        <w:t xml:space="preserve"> enzyme that make</w:t>
      </w:r>
      <w:r w:rsidR="00846FA5" w:rsidRPr="00D112C6">
        <w:rPr>
          <w:rFonts w:ascii="Times New Roman" w:hAnsi="Times New Roman"/>
          <w:sz w:val="24"/>
          <w:szCs w:val="24"/>
        </w:rPr>
        <w:t>s</w:t>
      </w:r>
      <w:r w:rsidR="00044B46" w:rsidRPr="00D112C6">
        <w:rPr>
          <w:rFonts w:ascii="Times New Roman" w:hAnsi="Times New Roman"/>
          <w:sz w:val="24"/>
          <w:szCs w:val="24"/>
        </w:rPr>
        <w:t xml:space="preserve"> cuts at specific DNA sequences in DNA molecules.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D112C6">
        <w:rPr>
          <w:rFonts w:ascii="Times New Roman" w:hAnsi="Times New Roman"/>
          <w:sz w:val="24"/>
          <w:szCs w:val="24"/>
        </w:rPr>
        <w:t>ligase</w:t>
      </w:r>
      <w:proofErr w:type="spellEnd"/>
      <w:proofErr w:type="gram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D112C6">
        <w:rPr>
          <w:rFonts w:ascii="Times New Roman" w:hAnsi="Times New Roman"/>
          <w:sz w:val="24"/>
          <w:szCs w:val="24"/>
        </w:rPr>
        <w:t>Taq</w:t>
      </w:r>
      <w:proofErr w:type="spellEnd"/>
      <w:r w:rsidR="00846FA5" w:rsidRPr="00D112C6">
        <w:rPr>
          <w:rFonts w:ascii="Times New Roman" w:hAnsi="Times New Roman"/>
          <w:sz w:val="24"/>
          <w:szCs w:val="24"/>
        </w:rPr>
        <w:t xml:space="preserve"> 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112C6">
        <w:rPr>
          <w:rFonts w:ascii="Times New Roman" w:hAnsi="Times New Roman"/>
          <w:sz w:val="24"/>
          <w:szCs w:val="24"/>
        </w:rPr>
        <w:t>Pfu</w:t>
      </w:r>
      <w:proofErr w:type="spellEnd"/>
      <w:r w:rsidR="00846FA5" w:rsidRPr="00D112C6">
        <w:rPr>
          <w:rFonts w:ascii="Times New Roman" w:hAnsi="Times New Roman"/>
          <w:sz w:val="24"/>
          <w:szCs w:val="24"/>
        </w:rPr>
        <w:t xml:space="preserve"> 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recombinant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DNA molecule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type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II restriction </w:t>
      </w:r>
      <w:proofErr w:type="spellStart"/>
      <w:r w:rsidRPr="00D112C6">
        <w:rPr>
          <w:rFonts w:ascii="Times New Roman" w:hAnsi="Times New Roman"/>
          <w:sz w:val="24"/>
          <w:szCs w:val="24"/>
        </w:rPr>
        <w:t>endonuclease</w:t>
      </w:r>
      <w:proofErr w:type="spell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e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3) Bacteria can obscure restriction enzyme sites in their DNA by modifying the DNA sequence.  How do they accomplish this?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D112C6">
        <w:rPr>
          <w:rFonts w:ascii="Times New Roman" w:hAnsi="Times New Roman"/>
          <w:sz w:val="24"/>
          <w:szCs w:val="24"/>
        </w:rPr>
        <w:t>histone</w:t>
      </w:r>
      <w:proofErr w:type="spellEnd"/>
      <w:proofErr w:type="gramEnd"/>
      <w:r w:rsidRPr="00D112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2C6">
        <w:rPr>
          <w:rFonts w:ascii="Times New Roman" w:hAnsi="Times New Roman"/>
          <w:sz w:val="24"/>
          <w:szCs w:val="24"/>
        </w:rPr>
        <w:t>acetylation</w:t>
      </w:r>
      <w:proofErr w:type="spell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b) DNA ligation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DNA </w:t>
      </w:r>
      <w:proofErr w:type="spellStart"/>
      <w:r w:rsidRPr="00D112C6">
        <w:rPr>
          <w:rFonts w:ascii="Times New Roman" w:hAnsi="Times New Roman"/>
          <w:sz w:val="24"/>
          <w:szCs w:val="24"/>
        </w:rPr>
        <w:t>phosphorylation</w:t>
      </w:r>
      <w:proofErr w:type="spell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DNA </w:t>
      </w:r>
      <w:proofErr w:type="spellStart"/>
      <w:r w:rsidRPr="00D112C6">
        <w:rPr>
          <w:rFonts w:ascii="Times New Roman" w:hAnsi="Times New Roman"/>
          <w:sz w:val="24"/>
          <w:szCs w:val="24"/>
        </w:rPr>
        <w:t>methylation</w:t>
      </w:r>
      <w:proofErr w:type="spell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DNA </w:t>
      </w:r>
      <w:proofErr w:type="spellStart"/>
      <w:r w:rsidRPr="00D112C6">
        <w:rPr>
          <w:rFonts w:ascii="Times New Roman" w:hAnsi="Times New Roman"/>
          <w:sz w:val="24"/>
          <w:szCs w:val="24"/>
        </w:rPr>
        <w:t>repurination</w:t>
      </w:r>
      <w:proofErr w:type="spell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d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4) One of the essential components of a cloning vector is that it must have at least one unique: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stop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2C6">
        <w:rPr>
          <w:rFonts w:ascii="Times New Roman" w:hAnsi="Times New Roman"/>
          <w:sz w:val="24"/>
          <w:szCs w:val="24"/>
        </w:rPr>
        <w:t>codon</w:t>
      </w:r>
      <w:proofErr w:type="spellEnd"/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protein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product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2C6">
        <w:rPr>
          <w:rFonts w:ascii="Times New Roman" w:hAnsi="Times New Roman"/>
          <w:sz w:val="24"/>
          <w:szCs w:val="24"/>
        </w:rPr>
        <w:t>c)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resistant gene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restriction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2C6">
        <w:rPr>
          <w:rFonts w:ascii="Times New Roman" w:hAnsi="Times New Roman"/>
          <w:sz w:val="24"/>
          <w:szCs w:val="24"/>
        </w:rPr>
        <w:t>endonuclease</w:t>
      </w:r>
      <w:proofErr w:type="spellEnd"/>
      <w:r w:rsidRPr="00D112C6">
        <w:rPr>
          <w:rFonts w:ascii="Times New Roman" w:hAnsi="Times New Roman"/>
          <w:sz w:val="24"/>
          <w:szCs w:val="24"/>
        </w:rPr>
        <w:t xml:space="preserve"> cleavage site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none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these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d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044B4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Pr="00D112C6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13DC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lastRenderedPageBreak/>
        <w:t xml:space="preserve">5) DNA </w:t>
      </w:r>
      <w:proofErr w:type="spellStart"/>
      <w:r w:rsidRPr="00D112C6">
        <w:rPr>
          <w:rFonts w:ascii="Times New Roman" w:hAnsi="Times New Roman"/>
          <w:sz w:val="24"/>
          <w:szCs w:val="24"/>
        </w:rPr>
        <w:t>ligase</w:t>
      </w:r>
      <w:proofErr w:type="spellEnd"/>
      <w:r w:rsidRPr="00D112C6">
        <w:rPr>
          <w:rFonts w:ascii="Times New Roman" w:hAnsi="Times New Roman"/>
          <w:sz w:val="24"/>
          <w:szCs w:val="24"/>
        </w:rPr>
        <w:t xml:space="preserve"> </w:t>
      </w:r>
      <w:r w:rsidR="008213DC" w:rsidRPr="00D112C6">
        <w:rPr>
          <w:rFonts w:ascii="Times New Roman" w:hAnsi="Times New Roman"/>
          <w:sz w:val="24"/>
          <w:szCs w:val="24"/>
        </w:rPr>
        <w:t>does which of the following?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replicate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DNA in vitro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b)</w:t>
      </w:r>
      <w:r w:rsidR="00A24B4E" w:rsidRPr="00D112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24B4E" w:rsidRPr="00D112C6">
        <w:rPr>
          <w:rFonts w:ascii="Times New Roman" w:hAnsi="Times New Roman"/>
          <w:sz w:val="24"/>
          <w:szCs w:val="24"/>
        </w:rPr>
        <w:t>covalently</w:t>
      </w:r>
      <w:proofErr w:type="gramEnd"/>
      <w:r w:rsidR="00A24B4E" w:rsidRPr="00D112C6">
        <w:rPr>
          <w:rFonts w:ascii="Times New Roman" w:hAnsi="Times New Roman"/>
          <w:sz w:val="24"/>
          <w:szCs w:val="24"/>
        </w:rPr>
        <w:t xml:space="preserve"> join DNA ends</w:t>
      </w:r>
      <w:r w:rsidRPr="00D112C6">
        <w:rPr>
          <w:rFonts w:ascii="Times New Roman" w:hAnsi="Times New Roman"/>
          <w:sz w:val="24"/>
          <w:szCs w:val="24"/>
        </w:rPr>
        <w:t xml:space="preserve"> 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hybridize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DNA in a Southern blot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amplify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DNA in PCR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cleave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DNA at specific sites for cloning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b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B46" w:rsidRPr="00D112C6" w:rsidRDefault="00044B46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6) </w:t>
      </w:r>
      <w:r w:rsidR="00FA23C3" w:rsidRPr="00D112C6">
        <w:rPr>
          <w:rFonts w:ascii="Times New Roman" w:hAnsi="Times New Roman"/>
          <w:sz w:val="24"/>
          <w:szCs w:val="24"/>
        </w:rPr>
        <w:t>DNA vectors are used for: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cloning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DNA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amplification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DNA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sequencing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DNA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expression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foreign proteins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all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these are correct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e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7) Using PCR amplification, DNA sequences can be obtained from ____________ amounts of sample.</w:t>
      </w:r>
    </w:p>
    <w:p w:rsidR="00FA23C3" w:rsidRPr="00D112C6" w:rsidRDefault="00FA23C3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5C5BF4" w:rsidRPr="00D112C6">
        <w:rPr>
          <w:rFonts w:ascii="Times New Roman" w:hAnsi="Times New Roman"/>
          <w:sz w:val="24"/>
          <w:szCs w:val="24"/>
        </w:rPr>
        <w:t>minute</w:t>
      </w:r>
      <w:proofErr w:type="gramEnd"/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both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large and minute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large</w:t>
      </w:r>
      <w:proofErr w:type="gramEnd"/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b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 xml:space="preserve">Section: 14.1 Basic Techniques Used to Identify, Amplify, and Clone Genes </w:t>
      </w:r>
    </w:p>
    <w:p w:rsidR="00BF75BB" w:rsidRPr="00131B05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B05">
        <w:rPr>
          <w:rFonts w:ascii="Times New Roman" w:hAnsi="Times New Roman"/>
          <w:b/>
          <w:sz w:val="24"/>
          <w:szCs w:val="24"/>
        </w:rPr>
        <w:t>Difficulty: Easy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8) What is </w:t>
      </w:r>
      <w:proofErr w:type="spellStart"/>
      <w:r w:rsidRPr="00D112C6">
        <w:rPr>
          <w:rFonts w:ascii="Times New Roman" w:hAnsi="Times New Roman"/>
          <w:sz w:val="24"/>
          <w:szCs w:val="24"/>
        </w:rPr>
        <w:t>cDNA</w:t>
      </w:r>
      <w:proofErr w:type="spellEnd"/>
      <w:r w:rsidRPr="00D112C6">
        <w:rPr>
          <w:rFonts w:ascii="Times New Roman" w:hAnsi="Times New Roman"/>
          <w:sz w:val="24"/>
          <w:szCs w:val="24"/>
        </w:rPr>
        <w:t>?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1. DNA made with lots of </w:t>
      </w:r>
      <w:proofErr w:type="spellStart"/>
      <w:r w:rsidRPr="00D112C6">
        <w:rPr>
          <w:rFonts w:ascii="Times New Roman" w:hAnsi="Times New Roman"/>
          <w:sz w:val="24"/>
          <w:szCs w:val="24"/>
        </w:rPr>
        <w:t>cytosines</w:t>
      </w:r>
      <w:proofErr w:type="spellEnd"/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2. DNA that complementary to mRNA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3. DNA that lacks </w:t>
      </w:r>
      <w:proofErr w:type="spellStart"/>
      <w:r w:rsidRPr="00D112C6">
        <w:rPr>
          <w:rFonts w:ascii="Times New Roman" w:hAnsi="Times New Roman"/>
          <w:sz w:val="24"/>
          <w:szCs w:val="24"/>
        </w:rPr>
        <w:t>introns</w:t>
      </w:r>
      <w:proofErr w:type="spellEnd"/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4. DNA that includes </w:t>
      </w:r>
      <w:proofErr w:type="spellStart"/>
      <w:r w:rsidRPr="00D112C6">
        <w:rPr>
          <w:rFonts w:ascii="Times New Roman" w:hAnsi="Times New Roman"/>
          <w:sz w:val="24"/>
          <w:szCs w:val="24"/>
        </w:rPr>
        <w:t>introns</w:t>
      </w:r>
      <w:proofErr w:type="spellEnd"/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both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2 and 3 are correct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both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2 and 4 are correct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c) 3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d) 1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e) 2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a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and Screening of DNA Libraries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C5BF4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Pr="00D112C6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lastRenderedPageBreak/>
        <w:t xml:space="preserve">9) What does a </w:t>
      </w:r>
      <w:proofErr w:type="spellStart"/>
      <w:r w:rsidRPr="00D112C6">
        <w:rPr>
          <w:rFonts w:ascii="Times New Roman" w:hAnsi="Times New Roman"/>
          <w:sz w:val="24"/>
          <w:szCs w:val="24"/>
        </w:rPr>
        <w:t>cDNA</w:t>
      </w:r>
      <w:proofErr w:type="spellEnd"/>
      <w:r w:rsidRPr="00D112C6">
        <w:rPr>
          <w:rFonts w:ascii="Times New Roman" w:hAnsi="Times New Roman"/>
          <w:sz w:val="24"/>
          <w:szCs w:val="24"/>
        </w:rPr>
        <w:t xml:space="preserve"> library contain?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cytosine rich genomes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12C6">
        <w:rPr>
          <w:rFonts w:ascii="Times New Roman" w:hAnsi="Times New Roman"/>
          <w:sz w:val="24"/>
          <w:szCs w:val="24"/>
        </w:rPr>
        <w:t>centromeres</w:t>
      </w:r>
      <w:proofErr w:type="spellEnd"/>
      <w:r w:rsidRPr="00D112C6">
        <w:rPr>
          <w:rFonts w:ascii="Times New Roman" w:hAnsi="Times New Roman"/>
          <w:sz w:val="24"/>
          <w:szCs w:val="24"/>
        </w:rPr>
        <w:t xml:space="preserve"> of a genome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whole genome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all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the genes in a genome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coding regions of expressed genes in a genome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e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and Screening of DNA Libraries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10) What is reverse transcriptase used for?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to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add </w:t>
      </w:r>
      <w:proofErr w:type="spellStart"/>
      <w:r w:rsidRPr="00D112C6">
        <w:rPr>
          <w:rFonts w:ascii="Times New Roman" w:hAnsi="Times New Roman"/>
          <w:sz w:val="24"/>
          <w:szCs w:val="24"/>
        </w:rPr>
        <w:t>polyA</w:t>
      </w:r>
      <w:proofErr w:type="spellEnd"/>
      <w:r w:rsidRPr="00D112C6">
        <w:rPr>
          <w:rFonts w:ascii="Times New Roman" w:hAnsi="Times New Roman"/>
          <w:sz w:val="24"/>
          <w:szCs w:val="24"/>
        </w:rPr>
        <w:t xml:space="preserve"> tails to mRNA molecules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D720A6" w:rsidRPr="00D112C6">
        <w:rPr>
          <w:rFonts w:ascii="Times New Roman" w:hAnsi="Times New Roman"/>
          <w:sz w:val="24"/>
          <w:szCs w:val="24"/>
        </w:rPr>
        <w:t>to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reverse transcribe mRNA into </w:t>
      </w:r>
      <w:proofErr w:type="spellStart"/>
      <w:r w:rsidRPr="00D112C6">
        <w:rPr>
          <w:rFonts w:ascii="Times New Roman" w:hAnsi="Times New Roman"/>
          <w:sz w:val="24"/>
          <w:szCs w:val="24"/>
        </w:rPr>
        <w:t>cDNA</w:t>
      </w:r>
      <w:proofErr w:type="spellEnd"/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to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add ends to DNA for cloning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D720A6" w:rsidRPr="00D112C6">
        <w:rPr>
          <w:rFonts w:ascii="Times New Roman" w:hAnsi="Times New Roman"/>
          <w:sz w:val="24"/>
          <w:szCs w:val="24"/>
        </w:rPr>
        <w:t>to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finish the ends of a PCR product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to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make blunt ended DNA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b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and Screening of DNA Libraries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11) Genetic selection </w:t>
      </w:r>
      <w:r w:rsidR="00843999" w:rsidRPr="00D112C6">
        <w:rPr>
          <w:rFonts w:ascii="Times New Roman" w:hAnsi="Times New Roman"/>
          <w:sz w:val="24"/>
          <w:szCs w:val="24"/>
        </w:rPr>
        <w:t>can be</w:t>
      </w:r>
      <w:r w:rsidRPr="00D112C6">
        <w:rPr>
          <w:rFonts w:ascii="Times New Roman" w:hAnsi="Times New Roman"/>
          <w:sz w:val="24"/>
          <w:szCs w:val="24"/>
        </w:rPr>
        <w:t xml:space="preserve"> a mechanism to screen libraries for a gene of interest.  It is based on: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843999"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="00843999" w:rsidRPr="00D112C6">
        <w:rPr>
          <w:rFonts w:ascii="Times New Roman" w:hAnsi="Times New Roman"/>
          <w:sz w:val="24"/>
          <w:szCs w:val="24"/>
        </w:rPr>
        <w:t xml:space="preserve"> </w:t>
      </w:r>
      <w:r w:rsidRPr="00D112C6">
        <w:rPr>
          <w:rFonts w:ascii="Times New Roman" w:hAnsi="Times New Roman"/>
          <w:sz w:val="24"/>
          <w:szCs w:val="24"/>
        </w:rPr>
        <w:t xml:space="preserve">ability of the clones to </w:t>
      </w:r>
      <w:r w:rsidR="00843999" w:rsidRPr="00D112C6">
        <w:rPr>
          <w:rFonts w:ascii="Times New Roman" w:hAnsi="Times New Roman"/>
          <w:sz w:val="24"/>
          <w:szCs w:val="24"/>
        </w:rPr>
        <w:t xml:space="preserve">be </w:t>
      </w:r>
      <w:r w:rsidRPr="00D112C6">
        <w:rPr>
          <w:rFonts w:ascii="Times New Roman" w:hAnsi="Times New Roman"/>
          <w:sz w:val="24"/>
          <w:szCs w:val="24"/>
        </w:rPr>
        <w:t>resistant to penicillin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843999"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="00843999" w:rsidRPr="00D112C6">
        <w:rPr>
          <w:rFonts w:ascii="Times New Roman" w:hAnsi="Times New Roman"/>
          <w:sz w:val="24"/>
          <w:szCs w:val="24"/>
        </w:rPr>
        <w:t xml:space="preserve"> </w:t>
      </w:r>
      <w:r w:rsidRPr="00D112C6">
        <w:rPr>
          <w:rFonts w:ascii="Times New Roman" w:hAnsi="Times New Roman"/>
          <w:sz w:val="24"/>
          <w:szCs w:val="24"/>
        </w:rPr>
        <w:t>mRNA expression of the clones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843999"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="00843999" w:rsidRPr="00D112C6">
        <w:rPr>
          <w:rFonts w:ascii="Times New Roman" w:hAnsi="Times New Roman"/>
          <w:sz w:val="24"/>
          <w:szCs w:val="24"/>
        </w:rPr>
        <w:t xml:space="preserve"> </w:t>
      </w:r>
      <w:r w:rsidRPr="00D112C6">
        <w:rPr>
          <w:rFonts w:ascii="Times New Roman" w:hAnsi="Times New Roman"/>
          <w:sz w:val="24"/>
          <w:szCs w:val="24"/>
        </w:rPr>
        <w:t>DNA sequence of the clones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="00843999" w:rsidRPr="00D112C6">
        <w:rPr>
          <w:rFonts w:ascii="Times New Roman" w:hAnsi="Times New Roman"/>
          <w:sz w:val="24"/>
          <w:szCs w:val="24"/>
        </w:rPr>
        <w:t>a</w:t>
      </w:r>
      <w:proofErr w:type="gramEnd"/>
      <w:r w:rsidR="00843999" w:rsidRPr="00D112C6">
        <w:rPr>
          <w:rFonts w:ascii="Times New Roman" w:hAnsi="Times New Roman"/>
          <w:sz w:val="24"/>
          <w:szCs w:val="24"/>
        </w:rPr>
        <w:t xml:space="preserve"> </w:t>
      </w:r>
      <w:r w:rsidRPr="00D112C6">
        <w:rPr>
          <w:rFonts w:ascii="Times New Roman" w:hAnsi="Times New Roman"/>
          <w:sz w:val="24"/>
          <w:szCs w:val="24"/>
        </w:rPr>
        <w:t>phenotype conferred by the clones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="00843999"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="00843999" w:rsidRPr="00D112C6">
        <w:rPr>
          <w:rFonts w:ascii="Times New Roman" w:hAnsi="Times New Roman"/>
          <w:sz w:val="24"/>
          <w:szCs w:val="24"/>
        </w:rPr>
        <w:t xml:space="preserve"> </w:t>
      </w:r>
      <w:r w:rsidRPr="00D112C6">
        <w:rPr>
          <w:rFonts w:ascii="Times New Roman" w:hAnsi="Times New Roman"/>
          <w:sz w:val="24"/>
          <w:szCs w:val="24"/>
        </w:rPr>
        <w:t>genotype of the clones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d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and Screening of DNA Libraries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12) Complementation screening of libraries is based on which of the following?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ability of a wild type gene to restore </w:t>
      </w:r>
      <w:r w:rsidR="00066042" w:rsidRPr="00D112C6">
        <w:rPr>
          <w:rFonts w:ascii="Times New Roman" w:hAnsi="Times New Roman"/>
          <w:sz w:val="24"/>
          <w:szCs w:val="24"/>
        </w:rPr>
        <w:t xml:space="preserve">a </w:t>
      </w:r>
      <w:r w:rsidRPr="00D112C6">
        <w:rPr>
          <w:rFonts w:ascii="Times New Roman" w:hAnsi="Times New Roman"/>
          <w:sz w:val="24"/>
          <w:szCs w:val="24"/>
        </w:rPr>
        <w:t>normal phenotype to a mutant cell</w:t>
      </w:r>
    </w:p>
    <w:p w:rsidR="005C5BF4" w:rsidRPr="00D112C6" w:rsidRDefault="005C5BF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ability of</w:t>
      </w:r>
      <w:r w:rsidR="008F6BB9" w:rsidRPr="00D112C6">
        <w:rPr>
          <w:rFonts w:ascii="Times New Roman" w:hAnsi="Times New Roman"/>
          <w:sz w:val="24"/>
          <w:szCs w:val="24"/>
        </w:rPr>
        <w:t xml:space="preserve"> a mutant gene to knock out wild type gene function</w:t>
      </w:r>
    </w:p>
    <w:p w:rsidR="008F6BB9" w:rsidRPr="00D112C6" w:rsidRDefault="008F6BB9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ability of a wild type gene to cause a new phenotype in cells</w:t>
      </w:r>
    </w:p>
    <w:p w:rsidR="008F6BB9" w:rsidRPr="00D112C6" w:rsidRDefault="008F6BB9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ability of a new gene to confer an enhanced phenotype on a cell</w:t>
      </w:r>
    </w:p>
    <w:p w:rsidR="008F6BB9" w:rsidRPr="00D112C6" w:rsidRDefault="008F6BB9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the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ability of a mutant gene to overcome the wild type phenotype</w:t>
      </w:r>
    </w:p>
    <w:p w:rsidR="00066042" w:rsidRPr="00D112C6" w:rsidRDefault="00066042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a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and Screening of DNA Libraries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8F6BB9" w:rsidRDefault="008F6BB9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Pr="00D112C6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6BB9" w:rsidRPr="00D112C6" w:rsidRDefault="008F6BB9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lastRenderedPageBreak/>
        <w:t xml:space="preserve">13) </w:t>
      </w:r>
      <w:r w:rsidR="003D635D" w:rsidRPr="00D112C6">
        <w:rPr>
          <w:rFonts w:ascii="Times New Roman" w:hAnsi="Times New Roman"/>
          <w:sz w:val="24"/>
          <w:szCs w:val="24"/>
        </w:rPr>
        <w:t>Molecular hybridization screening of a library requires: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understanding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the protein activity of the wild type protein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a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complementing clone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CC5000" w:rsidRPr="00D112C6">
        <w:rPr>
          <w:rFonts w:ascii="Times New Roman" w:hAnsi="Times New Roman"/>
          <w:sz w:val="24"/>
          <w:szCs w:val="24"/>
        </w:rPr>
        <w:t>a</w:t>
      </w:r>
      <w:proofErr w:type="gramEnd"/>
      <w:r w:rsidR="00CC5000" w:rsidRPr="00D112C6">
        <w:rPr>
          <w:rFonts w:ascii="Times New Roman" w:hAnsi="Times New Roman"/>
          <w:sz w:val="24"/>
          <w:szCs w:val="24"/>
        </w:rPr>
        <w:t xml:space="preserve"> </w:t>
      </w:r>
      <w:r w:rsidRPr="00D112C6">
        <w:rPr>
          <w:rFonts w:ascii="Times New Roman" w:hAnsi="Times New Roman"/>
          <w:sz w:val="24"/>
          <w:szCs w:val="24"/>
        </w:rPr>
        <w:t xml:space="preserve">DNA or RNA </w:t>
      </w:r>
      <w:r w:rsidR="00CC5000" w:rsidRPr="00D112C6">
        <w:rPr>
          <w:rFonts w:ascii="Times New Roman" w:hAnsi="Times New Roman"/>
          <w:sz w:val="24"/>
          <w:szCs w:val="24"/>
        </w:rPr>
        <w:t xml:space="preserve">probe </w:t>
      </w:r>
      <w:r w:rsidRPr="00D112C6">
        <w:rPr>
          <w:rFonts w:ascii="Times New Roman" w:hAnsi="Times New Roman"/>
          <w:sz w:val="24"/>
          <w:szCs w:val="24"/>
        </w:rPr>
        <w:t>of the gene of interest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an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ability to screen using a known phenotype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knowledge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of the phenotype of the mutant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c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14.2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Construction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and Screening of DNA Libraries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14) PCR can be used to perform which of the following?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complementation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testing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northern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r w:rsidR="00CC5000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site-specific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mutagenesis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western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d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DNA, RNA, and Protein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15) Which of the following detects DNA using a DNA probe?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2C6">
        <w:rPr>
          <w:rFonts w:ascii="Times New Roman" w:hAnsi="Times New Roman"/>
          <w:sz w:val="24"/>
          <w:szCs w:val="24"/>
        </w:rPr>
        <w:t>a</w:t>
      </w:r>
      <w:proofErr w:type="gramEnd"/>
      <w:r w:rsidRPr="00D112C6">
        <w:rPr>
          <w:rFonts w:ascii="Times New Roman" w:hAnsi="Times New Roman"/>
          <w:sz w:val="24"/>
          <w:szCs w:val="24"/>
        </w:rPr>
        <w:t>) gel shift assay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northern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r w:rsidR="00A827B2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western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e) RT-PCR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c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DNA, RNA, and Protein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16) Which of the following detects RNA using a DNA probe?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2C6">
        <w:rPr>
          <w:rFonts w:ascii="Times New Roman" w:hAnsi="Times New Roman"/>
          <w:sz w:val="24"/>
          <w:szCs w:val="24"/>
        </w:rPr>
        <w:t>a</w:t>
      </w:r>
      <w:proofErr w:type="gramEnd"/>
      <w:r w:rsidRPr="00D112C6">
        <w:rPr>
          <w:rFonts w:ascii="Times New Roman" w:hAnsi="Times New Roman"/>
          <w:sz w:val="24"/>
          <w:szCs w:val="24"/>
        </w:rPr>
        <w:t>) gel shift assay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r w:rsidR="00A827B2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c) RT-PCR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northern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western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d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DNA, RNA, and Protein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635D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75BB" w:rsidRPr="00D112C6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lastRenderedPageBreak/>
        <w:t>17) Which of the following can be used to quanti</w:t>
      </w:r>
      <w:r w:rsidR="00BF75BB">
        <w:rPr>
          <w:rFonts w:ascii="Times New Roman" w:hAnsi="Times New Roman"/>
          <w:sz w:val="24"/>
          <w:szCs w:val="24"/>
        </w:rPr>
        <w:t>fy</w:t>
      </w:r>
      <w:r w:rsidRPr="00D112C6">
        <w:rPr>
          <w:rFonts w:ascii="Times New Roman" w:hAnsi="Times New Roman"/>
          <w:sz w:val="24"/>
          <w:szCs w:val="24"/>
        </w:rPr>
        <w:t xml:space="preserve"> input RNA concentrations?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northern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r w:rsidR="00A827B2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western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d) RT-PCR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both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northern and </w:t>
      </w:r>
      <w:r w:rsidR="00A827B2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e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DNA, RNA, and Protein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18) Which of the following detects protein using an antibody probe?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112C6">
        <w:rPr>
          <w:rFonts w:ascii="Times New Roman" w:hAnsi="Times New Roman"/>
          <w:sz w:val="24"/>
          <w:szCs w:val="24"/>
        </w:rPr>
        <w:t>a</w:t>
      </w:r>
      <w:proofErr w:type="gramEnd"/>
      <w:r w:rsidRPr="00D112C6">
        <w:rPr>
          <w:rFonts w:ascii="Times New Roman" w:hAnsi="Times New Roman"/>
          <w:sz w:val="24"/>
          <w:szCs w:val="24"/>
        </w:rPr>
        <w:t>) gel shift assay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northern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western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r w:rsidR="00257F98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e) RT-PCR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c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Section: 14.3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DNA, RNA, and Protein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Medium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19) A map of a chromosome that details the restriction sites is called: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a) DNA sequence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physical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map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12C6">
        <w:rPr>
          <w:rFonts w:ascii="Times New Roman" w:hAnsi="Times New Roman"/>
          <w:sz w:val="24"/>
          <w:szCs w:val="24"/>
        </w:rPr>
        <w:t>chromosomal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map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 w:rsidRPr="00D112C6">
        <w:rPr>
          <w:rFonts w:ascii="Times New Roman" w:hAnsi="Times New Roman"/>
          <w:sz w:val="24"/>
          <w:szCs w:val="24"/>
        </w:rPr>
        <w:t>karyotyping</w:t>
      </w:r>
      <w:proofErr w:type="spellEnd"/>
      <w:proofErr w:type="gramEnd"/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r w:rsidR="00775F93" w:rsidRPr="00D112C6">
        <w:rPr>
          <w:rFonts w:ascii="Times New Roman" w:hAnsi="Times New Roman"/>
          <w:sz w:val="24"/>
          <w:szCs w:val="24"/>
        </w:rPr>
        <w:t>S</w:t>
      </w:r>
      <w:r w:rsidRPr="00D112C6">
        <w:rPr>
          <w:rFonts w:ascii="Times New Roman" w:hAnsi="Times New Roman"/>
          <w:sz w:val="24"/>
          <w:szCs w:val="24"/>
        </w:rPr>
        <w:t>outhern blotting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b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>Section: 14.</w:t>
      </w:r>
      <w:r>
        <w:rPr>
          <w:rFonts w:ascii="Times New Roman" w:hAnsi="Times New Roman"/>
          <w:b/>
          <w:sz w:val="24"/>
          <w:szCs w:val="24"/>
        </w:rPr>
        <w:t>4</w:t>
      </w:r>
      <w:r w:rsidRPr="0087792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</w:t>
      </w:r>
      <w:r>
        <w:rPr>
          <w:rFonts w:ascii="Times New Roman" w:hAnsi="Times New Roman"/>
          <w:b/>
          <w:sz w:val="24"/>
          <w:szCs w:val="24"/>
        </w:rPr>
        <w:t>Genes and Chromosomes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20) DNA sequencing</w:t>
      </w:r>
      <w:r w:rsidR="004F011C" w:rsidRPr="00D112C6">
        <w:rPr>
          <w:rFonts w:ascii="Times New Roman" w:hAnsi="Times New Roman"/>
          <w:sz w:val="24"/>
          <w:szCs w:val="24"/>
        </w:rPr>
        <w:t xml:space="preserve"> by </w:t>
      </w:r>
      <w:proofErr w:type="spellStart"/>
      <w:r w:rsidR="004F011C" w:rsidRPr="00D112C6">
        <w:rPr>
          <w:rFonts w:ascii="Times New Roman" w:hAnsi="Times New Roman"/>
          <w:sz w:val="24"/>
          <w:szCs w:val="24"/>
        </w:rPr>
        <w:t>pyrosequencing</w:t>
      </w:r>
      <w:proofErr w:type="spellEnd"/>
      <w:r w:rsidRPr="00D112C6">
        <w:rPr>
          <w:rFonts w:ascii="Times New Roman" w:hAnsi="Times New Roman"/>
          <w:sz w:val="24"/>
          <w:szCs w:val="24"/>
        </w:rPr>
        <w:t xml:space="preserve"> entails: 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12C6">
        <w:rPr>
          <w:rFonts w:ascii="Times New Roman" w:hAnsi="Times New Roman"/>
          <w:sz w:val="24"/>
          <w:szCs w:val="24"/>
        </w:rPr>
        <w:t>identifying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the promoters and terminators of each gene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12C6">
        <w:rPr>
          <w:rFonts w:ascii="Times New Roman" w:hAnsi="Times New Roman"/>
          <w:sz w:val="24"/>
          <w:szCs w:val="24"/>
        </w:rPr>
        <w:t>using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RT-PCR to determine the sequence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4F011C" w:rsidRPr="00D112C6">
        <w:rPr>
          <w:rFonts w:ascii="Times New Roman" w:hAnsi="Times New Roman"/>
          <w:sz w:val="24"/>
          <w:szCs w:val="24"/>
        </w:rPr>
        <w:t>detecting</w:t>
      </w:r>
      <w:proofErr w:type="gramEnd"/>
      <w:r w:rsidR="004F011C" w:rsidRPr="00D112C6">
        <w:rPr>
          <w:rFonts w:ascii="Times New Roman" w:hAnsi="Times New Roman"/>
          <w:sz w:val="24"/>
          <w:szCs w:val="24"/>
        </w:rPr>
        <w:t xml:space="preserve"> the pyrophosphate released upon the addition of a nucleotide to a growing DNA chain</w:t>
      </w:r>
    </w:p>
    <w:p w:rsidR="003D635D" w:rsidRPr="00D112C6" w:rsidRDefault="003D635D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12C6">
        <w:rPr>
          <w:rFonts w:ascii="Times New Roman" w:hAnsi="Times New Roman"/>
          <w:sz w:val="24"/>
          <w:szCs w:val="24"/>
        </w:rPr>
        <w:t>generating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fragments with the same 5’ end and differing 3’</w:t>
      </w:r>
      <w:r w:rsidR="00E72FEB" w:rsidRPr="00D112C6">
        <w:rPr>
          <w:rFonts w:ascii="Times New Roman" w:hAnsi="Times New Roman"/>
          <w:sz w:val="24"/>
          <w:szCs w:val="24"/>
        </w:rPr>
        <w:t xml:space="preserve"> ends to run on a gel</w:t>
      </w:r>
    </w:p>
    <w:p w:rsidR="00E72FEB" w:rsidRPr="00D112C6" w:rsidRDefault="00E72FE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 xml:space="preserve">e) </w:t>
      </w:r>
      <w:proofErr w:type="gramStart"/>
      <w:r w:rsidRPr="00D112C6">
        <w:rPr>
          <w:rFonts w:ascii="Times New Roman" w:hAnsi="Times New Roman"/>
          <w:sz w:val="24"/>
          <w:szCs w:val="24"/>
        </w:rPr>
        <w:t>completing</w:t>
      </w:r>
      <w:proofErr w:type="gramEnd"/>
      <w:r w:rsidRPr="00D112C6">
        <w:rPr>
          <w:rFonts w:ascii="Times New Roman" w:hAnsi="Times New Roman"/>
          <w:sz w:val="24"/>
          <w:szCs w:val="24"/>
        </w:rPr>
        <w:t xml:space="preserve"> a detailed restriction map of the chromosome</w:t>
      </w:r>
    </w:p>
    <w:p w:rsidR="00064A64" w:rsidRDefault="00064A64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2C6">
        <w:rPr>
          <w:rFonts w:ascii="Times New Roman" w:hAnsi="Times New Roman"/>
          <w:sz w:val="24"/>
          <w:szCs w:val="24"/>
        </w:rPr>
        <w:t>Answer: c</w:t>
      </w:r>
    </w:p>
    <w:p w:rsidR="00BF75BB" w:rsidRPr="00877921" w:rsidRDefault="00BF75BB" w:rsidP="00BF75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>Section: 14.</w:t>
      </w:r>
      <w:r>
        <w:rPr>
          <w:rFonts w:ascii="Times New Roman" w:hAnsi="Times New Roman"/>
          <w:b/>
          <w:sz w:val="24"/>
          <w:szCs w:val="24"/>
        </w:rPr>
        <w:t>4</w:t>
      </w:r>
      <w:r w:rsidRPr="0087792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77921">
        <w:rPr>
          <w:rFonts w:ascii="Times New Roman" w:hAnsi="Times New Roman"/>
          <w:b/>
          <w:sz w:val="24"/>
          <w:szCs w:val="24"/>
        </w:rPr>
        <w:t>The</w:t>
      </w:r>
      <w:proofErr w:type="gramEnd"/>
      <w:r w:rsidRPr="00877921">
        <w:rPr>
          <w:rFonts w:ascii="Times New Roman" w:hAnsi="Times New Roman"/>
          <w:b/>
          <w:sz w:val="24"/>
          <w:szCs w:val="24"/>
        </w:rPr>
        <w:t xml:space="preserve"> Molecular Analysis of </w:t>
      </w:r>
      <w:r>
        <w:rPr>
          <w:rFonts w:ascii="Times New Roman" w:hAnsi="Times New Roman"/>
          <w:b/>
          <w:sz w:val="24"/>
          <w:szCs w:val="24"/>
        </w:rPr>
        <w:t>Genes and Chromosomes</w:t>
      </w:r>
    </w:p>
    <w:p w:rsidR="00BF75BB" w:rsidRPr="00877921" w:rsidRDefault="00BF75BB" w:rsidP="00BF75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7921">
        <w:rPr>
          <w:rFonts w:ascii="Times New Roman" w:hAnsi="Times New Roman"/>
          <w:b/>
          <w:sz w:val="24"/>
          <w:szCs w:val="24"/>
        </w:rPr>
        <w:t xml:space="preserve">Difficulty: </w:t>
      </w:r>
      <w:r>
        <w:rPr>
          <w:rFonts w:ascii="Times New Roman" w:hAnsi="Times New Roman"/>
          <w:b/>
          <w:sz w:val="24"/>
          <w:szCs w:val="24"/>
        </w:rPr>
        <w:t>Easy</w:t>
      </w:r>
    </w:p>
    <w:p w:rsidR="00BF75BB" w:rsidRPr="00D112C6" w:rsidRDefault="00BF75BB" w:rsidP="00D112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F75BB" w:rsidRPr="00D112C6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99C" w:rsidRDefault="0004299C" w:rsidP="00D27E6B">
      <w:pPr>
        <w:spacing w:after="0" w:line="240" w:lineRule="auto"/>
      </w:pPr>
      <w:r>
        <w:separator/>
      </w:r>
    </w:p>
  </w:endnote>
  <w:endnote w:type="continuationSeparator" w:id="0">
    <w:p w:rsidR="0004299C" w:rsidRDefault="0004299C" w:rsidP="00D27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ÀŒÃÂ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99C" w:rsidRDefault="0004299C" w:rsidP="00D27E6B">
      <w:pPr>
        <w:spacing w:after="0" w:line="240" w:lineRule="auto"/>
      </w:pPr>
      <w:r>
        <w:separator/>
      </w:r>
    </w:p>
  </w:footnote>
  <w:footnote w:type="continuationSeparator" w:id="0">
    <w:p w:rsidR="0004299C" w:rsidRDefault="0004299C" w:rsidP="00D27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60694"/>
    <w:rsid w:val="00000857"/>
    <w:rsid w:val="0004299C"/>
    <w:rsid w:val="00044B46"/>
    <w:rsid w:val="00064A64"/>
    <w:rsid w:val="00066042"/>
    <w:rsid w:val="000767D2"/>
    <w:rsid w:val="00257F98"/>
    <w:rsid w:val="002A3FA5"/>
    <w:rsid w:val="00360694"/>
    <w:rsid w:val="00373026"/>
    <w:rsid w:val="003C346B"/>
    <w:rsid w:val="003D635D"/>
    <w:rsid w:val="004A33E3"/>
    <w:rsid w:val="004C2532"/>
    <w:rsid w:val="004E283D"/>
    <w:rsid w:val="004F011C"/>
    <w:rsid w:val="005C5BF4"/>
    <w:rsid w:val="006A0D38"/>
    <w:rsid w:val="007459A7"/>
    <w:rsid w:val="00767486"/>
    <w:rsid w:val="00775F93"/>
    <w:rsid w:val="007837B7"/>
    <w:rsid w:val="008213DC"/>
    <w:rsid w:val="00843999"/>
    <w:rsid w:val="00846FA5"/>
    <w:rsid w:val="00851A6B"/>
    <w:rsid w:val="008B7A65"/>
    <w:rsid w:val="008F6BB9"/>
    <w:rsid w:val="00905E63"/>
    <w:rsid w:val="009A01C7"/>
    <w:rsid w:val="00A1747E"/>
    <w:rsid w:val="00A24B4E"/>
    <w:rsid w:val="00A827B2"/>
    <w:rsid w:val="00AB659E"/>
    <w:rsid w:val="00B8060F"/>
    <w:rsid w:val="00BF75BB"/>
    <w:rsid w:val="00C266BB"/>
    <w:rsid w:val="00CC5000"/>
    <w:rsid w:val="00D112C6"/>
    <w:rsid w:val="00D27E6B"/>
    <w:rsid w:val="00D56AA8"/>
    <w:rsid w:val="00D720A6"/>
    <w:rsid w:val="00E72FEB"/>
    <w:rsid w:val="00EA234F"/>
    <w:rsid w:val="00FA2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694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A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6FA5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27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E6B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7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7E6B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B3A8D-39F0-432F-823C-0CB2269F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933</Words>
  <Characters>5323</Characters>
  <Application>Microsoft Office Word</Application>
  <DocSecurity>0</DocSecurity>
  <Lines>44</Lines>
  <Paragraphs>12</Paragraphs>
  <ScaleCrop>false</ScaleCrop>
  <Company>John Wiley and Sons, Inc.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5</cp:revision>
  <dcterms:created xsi:type="dcterms:W3CDTF">2015-08-12T05:15:00Z</dcterms:created>
  <dcterms:modified xsi:type="dcterms:W3CDTF">2015-08-12T06:15:00Z</dcterms:modified>
</cp:coreProperties>
</file>